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50" w:rsidRPr="0094228E" w:rsidRDefault="00CB4750" w:rsidP="00CB475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94228E">
        <w:rPr>
          <w:rFonts w:ascii="Times New Roman" w:eastAsia="Calibri" w:hAnsi="Times New Roman" w:cs="Times New Roman"/>
          <w:b/>
          <w:sz w:val="24"/>
          <w:szCs w:val="24"/>
        </w:rPr>
        <w:t>Кафедра «Менеджмент организации»</w:t>
      </w:r>
    </w:p>
    <w:p w:rsidR="00CB4750" w:rsidRDefault="00CB4750" w:rsidP="00CB4750">
      <w:pPr>
        <w:spacing w:after="0" w:line="240" w:lineRule="auto"/>
        <w:ind w:left="6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4750" w:rsidRDefault="00CB4750" w:rsidP="00CB4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к экзамену по дисциплине</w:t>
      </w:r>
    </w:p>
    <w:p w:rsidR="00CB4750" w:rsidRDefault="00CB4750" w:rsidP="00CB4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«Планирование деятельности малого предприятия</w:t>
      </w:r>
      <w:r w:rsidR="00721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4172A" w:rsidRPr="00CB4750" w:rsidRDefault="0044172A" w:rsidP="00CB4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72A" w:rsidRDefault="0044172A" w:rsidP="004417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и нормативные основы регулирования деятельности организации малого бизнеса.</w:t>
      </w:r>
    </w:p>
    <w:p w:rsidR="0044172A" w:rsidRDefault="0044172A" w:rsidP="004417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2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предпринимательской деятельности субъектов малого предпринимательства.</w:t>
      </w:r>
    </w:p>
    <w:p w:rsidR="0044172A" w:rsidRDefault="0044172A" w:rsidP="004417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2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малого предпринимательства, основные критерии, определяющие малое предприятие (</w:t>
      </w:r>
      <w:proofErr w:type="spellStart"/>
      <w:r w:rsidRPr="0044172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микропредприятие</w:t>
      </w:r>
      <w:proofErr w:type="spellEnd"/>
      <w:r w:rsidRPr="0044172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4172A" w:rsidRPr="0044172A" w:rsidRDefault="0044172A" w:rsidP="004417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2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малого предпринимательства в экономике страны и регионов.</w:t>
      </w:r>
    </w:p>
    <w:p w:rsidR="0044172A" w:rsidRDefault="0044172A" w:rsidP="004417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Преимущества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форм</w:t>
      </w:r>
      <w:r w:rsidRPr="00441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предпринимательства. </w:t>
      </w:r>
    </w:p>
    <w:p w:rsidR="0044172A" w:rsidRDefault="0044172A" w:rsidP="004417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факторы конкурентоспособности субъектов малого предпринимательства.</w:t>
      </w:r>
    </w:p>
    <w:p w:rsidR="0044172A" w:rsidRDefault="0044172A" w:rsidP="004417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2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Организационно-правовые формы деятельности хозяйствующих субъектов малого предпринимательства.</w:t>
      </w:r>
    </w:p>
    <w:p w:rsidR="0044172A" w:rsidRDefault="0044172A" w:rsidP="004417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регулирование и поддержка деятельности организации малого бизнеса в условиях рыночной экономики.</w:t>
      </w:r>
    </w:p>
    <w:p w:rsidR="0044172A" w:rsidRDefault="0044172A" w:rsidP="004417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эффективности использования ресурсов малого предприятия и их характеристика.</w:t>
      </w:r>
    </w:p>
    <w:p w:rsidR="0044172A" w:rsidRDefault="0044172A" w:rsidP="004417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факторы внешней и внутренней среды и их влияние на </w:t>
      </w:r>
      <w:proofErr w:type="gramStart"/>
      <w:r w:rsidRPr="0044172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proofErr w:type="gramEnd"/>
      <w:r w:rsidRPr="00441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результаты деятельности малого предприятия (</w:t>
      </w:r>
      <w:proofErr w:type="spellStart"/>
      <w:r w:rsidRPr="0044172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</w:t>
      </w:r>
      <w:proofErr w:type="spellEnd"/>
      <w:r w:rsidRPr="0044172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4172A" w:rsidRDefault="0044172A" w:rsidP="004417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2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и система показателей оценки устойчивого (стабильного) и эффективного развития экономики организации малого бизнеса.</w:t>
      </w:r>
    </w:p>
    <w:p w:rsidR="0044172A" w:rsidRDefault="0044172A" w:rsidP="004417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2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как инструмент воздействия на хозяйственно-финансовую деятельность малого предприятия (</w:t>
      </w:r>
      <w:proofErr w:type="spellStart"/>
      <w:r w:rsidRPr="0044172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</w:t>
      </w:r>
      <w:proofErr w:type="spellEnd"/>
      <w:r w:rsidRPr="0044172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4172A" w:rsidRDefault="0044172A" w:rsidP="004417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Специальные налоговые режимы для субъектов малого предпринимательства. </w:t>
      </w:r>
    </w:p>
    <w:p w:rsidR="0044172A" w:rsidRDefault="0044172A" w:rsidP="004417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2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как важное условие обеспечения устойчивого и эффективного развития малого предприятия.</w:t>
      </w:r>
    </w:p>
    <w:p w:rsidR="00D53C87" w:rsidRDefault="0044172A" w:rsidP="004417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2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план</w:t>
      </w:r>
      <w:r w:rsidR="00D53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и прогнозов, формируемых на малом предприятии. </w:t>
      </w:r>
      <w:r w:rsidRPr="00441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172A" w:rsidRDefault="0044172A" w:rsidP="004417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и место </w:t>
      </w:r>
      <w:proofErr w:type="gramStart"/>
      <w:r w:rsidRPr="0044172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бизнес-планирования</w:t>
      </w:r>
      <w:proofErr w:type="gramEnd"/>
      <w:r w:rsidRPr="00441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разработки стратегии развития малого предприятия.</w:t>
      </w:r>
    </w:p>
    <w:p w:rsidR="00D53C87" w:rsidRDefault="00D53C87" w:rsidP="00D53C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расходов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доходов и их классификации.</w:t>
      </w:r>
    </w:p>
    <w:p w:rsidR="00D53C87" w:rsidRDefault="00D53C87" w:rsidP="00D53C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аспекты управления затратами</w:t>
      </w:r>
      <w:r w:rsidRPr="00D53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производство и реализацию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дукции</w:t>
      </w:r>
      <w:r w:rsidRPr="00D53C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3C87" w:rsidRDefault="00D53C87" w:rsidP="00D53C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Резервы снижения себестоимости продукции малого предприятия.</w:t>
      </w:r>
    </w:p>
    <w:p w:rsidR="0044172A" w:rsidRDefault="0044172A" w:rsidP="004417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потребности малого предприятия в оборотном капитале. </w:t>
      </w:r>
    </w:p>
    <w:p w:rsidR="00D53C87" w:rsidRDefault="0044172A" w:rsidP="00D53C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Трудовые ресурсы малого предприятия. </w:t>
      </w:r>
      <w:r w:rsidR="00D53C87" w:rsidRPr="00D53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 управления. </w:t>
      </w:r>
    </w:p>
    <w:p w:rsidR="00D53C87" w:rsidRPr="00D53C87" w:rsidRDefault="00D53C87" w:rsidP="00D53C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Штатное расписание. Показатели планирования персонала. </w:t>
      </w:r>
    </w:p>
    <w:p w:rsidR="00D53C87" w:rsidRDefault="00D53C87" w:rsidP="00D53C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8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персонала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предприятия</w:t>
      </w:r>
      <w:r w:rsidRPr="00D53C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мотивацией персонала. </w:t>
      </w:r>
    </w:p>
    <w:p w:rsidR="00D53C87" w:rsidRDefault="00D53C87" w:rsidP="00D53C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8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фонда заработной платы. Планирование фонда материального поощрения.</w:t>
      </w:r>
    </w:p>
    <w:p w:rsidR="00D53C87" w:rsidRDefault="00D53C87" w:rsidP="00D53C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оборота розничной и оптовой торговли и их характеристика. </w:t>
      </w:r>
    </w:p>
    <w:p w:rsidR="00D53C87" w:rsidRDefault="00D53C87" w:rsidP="00D53C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анализа объема продаж малого предприятия розничной и оптовой торговли. Прогнозирование и планирование объема продаж розничной и оптовой торговли. </w:t>
      </w:r>
    </w:p>
    <w:p w:rsidR="00D53C87" w:rsidRDefault="00D53C87" w:rsidP="00D53C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8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товарных запасов малого торгового предприятия.</w:t>
      </w:r>
    </w:p>
    <w:p w:rsidR="00D53C87" w:rsidRDefault="00D53C87" w:rsidP="00D53C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ценообразования в организации малого бизнеса. </w:t>
      </w:r>
    </w:p>
    <w:p w:rsidR="00D53C87" w:rsidRDefault="00D53C87" w:rsidP="00D53C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8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Ценовая политика и ценовая стратегия малого предприятия (</w:t>
      </w:r>
      <w:proofErr w:type="spellStart"/>
      <w:r w:rsidRPr="00D53C8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</w:t>
      </w:r>
      <w:proofErr w:type="spellEnd"/>
      <w:r w:rsidRPr="00D53C8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53C87" w:rsidRDefault="00D53C87" w:rsidP="00D53C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системного комплексного анализа эффективности деятельности малого предприятия (</w:t>
      </w:r>
      <w:proofErr w:type="spellStart"/>
      <w:r w:rsidRPr="00D53C8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</w:t>
      </w:r>
      <w:proofErr w:type="spellEnd"/>
      <w:r w:rsidRPr="00D53C8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4172A" w:rsidRDefault="0044172A" w:rsidP="004417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Виды и методы оценки предпринимательских рисков.</w:t>
      </w:r>
    </w:p>
    <w:p w:rsidR="00D53C87" w:rsidRDefault="00D53C87" w:rsidP="00D53C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8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финансового планирования деятельности субъектов малого предпринимательства.</w:t>
      </w:r>
    </w:p>
    <w:p w:rsidR="00D53C87" w:rsidRDefault="00D53C87" w:rsidP="00D53C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деятельности планирования в фирмах США, Европе. Система показателей на производственных предприятиях в США, Европе.</w:t>
      </w:r>
    </w:p>
    <w:p w:rsidR="0044172A" w:rsidRDefault="0044172A" w:rsidP="0044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72A" w:rsidRPr="0044172A" w:rsidRDefault="0044172A" w:rsidP="0044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72A" w:rsidRPr="0044172A" w:rsidRDefault="0044172A" w:rsidP="0044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750" w:rsidRPr="00CB4750" w:rsidRDefault="00CB4750" w:rsidP="00CB4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Понятие, состав, структура и показатели </w:t>
      </w:r>
      <w:r w:rsidR="00441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</w:t>
      </w:r>
      <w:r w:rsidRPr="00CB475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 ресурсов</w:t>
      </w:r>
      <w:r w:rsidR="00E0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</w:t>
      </w:r>
      <w:r w:rsidRPr="00CB47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4750" w:rsidRPr="00CB4750" w:rsidRDefault="00CB4750" w:rsidP="00CB4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5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Определение и классификация предприятий.</w:t>
      </w:r>
    </w:p>
    <w:p w:rsidR="00CB4750" w:rsidRPr="00CB4750" w:rsidRDefault="00CB4750" w:rsidP="00CB4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CB475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4. Управление трудовыми ресурсами (персоналом).</w:t>
      </w:r>
    </w:p>
    <w:p w:rsidR="00CB4750" w:rsidRPr="00CB4750" w:rsidRDefault="00CB4750" w:rsidP="00CB4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50">
        <w:rPr>
          <w:rFonts w:ascii="Times New Roman" w:eastAsia="Times New Roman" w:hAnsi="Times New Roman" w:cs="Times New Roman"/>
          <w:sz w:val="24"/>
          <w:szCs w:val="24"/>
          <w:lang w:eastAsia="ru-RU"/>
        </w:rPr>
        <w:t>5. Эффективность использования трудовых ресурсов.</w:t>
      </w:r>
    </w:p>
    <w:p w:rsidR="00CB4750" w:rsidRPr="00CB4750" w:rsidRDefault="00CB4750" w:rsidP="00CB4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CB4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предприятий по организационно-правовым формам. Объединения предприятий.</w:t>
      </w:r>
    </w:p>
    <w:p w:rsidR="00CB4750" w:rsidRPr="00CB4750" w:rsidRDefault="00CB4750" w:rsidP="00CB4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50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Сущность заработной платы и ее организация на предприятии.</w:t>
      </w:r>
    </w:p>
    <w:p w:rsidR="00CB4750" w:rsidRPr="00CB4750" w:rsidRDefault="00CB4750" w:rsidP="00CB4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50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Пути снижения себестоимости продукции.</w:t>
      </w:r>
    </w:p>
    <w:p w:rsidR="00CB4750" w:rsidRPr="00CB4750" w:rsidRDefault="00CB4750" w:rsidP="00CB4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50">
        <w:rPr>
          <w:rFonts w:ascii="Times New Roman" w:eastAsia="Times New Roman" w:hAnsi="Times New Roman" w:cs="Times New Roman"/>
          <w:sz w:val="24"/>
          <w:szCs w:val="24"/>
          <w:lang w:eastAsia="ru-RU"/>
        </w:rPr>
        <w:t>9. Формы и системы оплаты труда на предприятии.</w:t>
      </w:r>
    </w:p>
    <w:p w:rsidR="00CB4750" w:rsidRPr="00CB4750" w:rsidRDefault="00CB4750" w:rsidP="00CB4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50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Состав, структура и классификация основных сре</w:t>
      </w:r>
      <w:proofErr w:type="gramStart"/>
      <w:r w:rsidRPr="00CB475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CB475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едприятия.</w:t>
      </w:r>
    </w:p>
    <w:p w:rsidR="00CB4750" w:rsidRPr="00CB4750" w:rsidRDefault="00CB4750" w:rsidP="00CB4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5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Виды оценок</w:t>
      </w:r>
      <w:r w:rsidRPr="00CB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сре</w:t>
      </w:r>
      <w:proofErr w:type="gramStart"/>
      <w:r w:rsidRPr="00CB475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CB475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едприятия.</w:t>
      </w:r>
    </w:p>
    <w:p w:rsidR="00CB4750" w:rsidRPr="00CB4750" w:rsidRDefault="00CB4750" w:rsidP="00CB475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Износ основных средств</w:t>
      </w:r>
      <w:r w:rsidR="00E07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виды</w:t>
      </w:r>
      <w:r w:rsidRPr="00CB4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4750" w:rsidRPr="00CB4750" w:rsidRDefault="00CB4750" w:rsidP="00CB4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Pr="00CB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Амортизация основных средств.</w:t>
      </w:r>
    </w:p>
    <w:p w:rsidR="00CB4750" w:rsidRPr="00CB4750" w:rsidRDefault="00CB4750" w:rsidP="00CB4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50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Показатели движения и использования основных средств.</w:t>
      </w:r>
    </w:p>
    <w:p w:rsidR="00CB4750" w:rsidRPr="00CB4750" w:rsidRDefault="00CB4750" w:rsidP="00CB4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50">
        <w:rPr>
          <w:rFonts w:ascii="Times New Roman" w:eastAsia="Times New Roman" w:hAnsi="Times New Roman" w:cs="Times New Roman"/>
          <w:sz w:val="24"/>
          <w:szCs w:val="24"/>
          <w:lang w:eastAsia="ru-RU"/>
        </w:rPr>
        <w:t>15. Инвестиции: понятие и виды.</w:t>
      </w:r>
    </w:p>
    <w:p w:rsidR="00CB4750" w:rsidRPr="00CB4750" w:rsidRDefault="00CB4750" w:rsidP="00CB4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50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Состав и классификация оборотных средств.</w:t>
      </w:r>
    </w:p>
    <w:p w:rsidR="00CB4750" w:rsidRPr="00CB4750" w:rsidRDefault="00CB4750" w:rsidP="00CB4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50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475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ресурсы предприятия: источники формирования и направления использования.</w:t>
      </w:r>
    </w:p>
    <w:p w:rsidR="00CB4750" w:rsidRPr="00CB4750" w:rsidRDefault="00CB4750" w:rsidP="00CB4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50">
        <w:rPr>
          <w:rFonts w:ascii="Times New Roman" w:eastAsia="Times New Roman" w:hAnsi="Times New Roman" w:cs="Times New Roman"/>
          <w:sz w:val="24"/>
          <w:szCs w:val="24"/>
          <w:lang w:eastAsia="ru-RU"/>
        </w:rPr>
        <w:t>18. Кругооборот оборотных средств.</w:t>
      </w:r>
    </w:p>
    <w:p w:rsidR="00CB4750" w:rsidRPr="00CB4750" w:rsidRDefault="00CB4750" w:rsidP="00CB4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50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Показатели эффективности использования оборотных средств.</w:t>
      </w:r>
    </w:p>
    <w:p w:rsidR="00CB4750" w:rsidRPr="00CB4750" w:rsidRDefault="00CB4750" w:rsidP="00CB4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r w:rsidRPr="00CB4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Тарификация оплаты труда. Системы повременной и сдельной заработной платы.</w:t>
      </w:r>
    </w:p>
    <w:p w:rsidR="00CB4750" w:rsidRPr="00CB4750" w:rsidRDefault="00CB4750" w:rsidP="00CB4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50">
        <w:rPr>
          <w:rFonts w:ascii="Times New Roman" w:eastAsia="Times New Roman" w:hAnsi="Times New Roman" w:cs="Times New Roman"/>
          <w:sz w:val="24"/>
          <w:szCs w:val="24"/>
          <w:lang w:eastAsia="ru-RU"/>
        </w:rPr>
        <w:t>21. Сущность и необходимость нормирования оборотных средств.</w:t>
      </w:r>
    </w:p>
    <w:p w:rsidR="00CB4750" w:rsidRPr="00CB4750" w:rsidRDefault="00CB4750" w:rsidP="00CB4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r w:rsidRPr="00CB4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Бизнес-план предприятия: содержание и цели разработки</w:t>
      </w:r>
    </w:p>
    <w:p w:rsidR="00CB4750" w:rsidRPr="00CB4750" w:rsidRDefault="00CB4750" w:rsidP="00CB4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50">
        <w:rPr>
          <w:rFonts w:ascii="Times New Roman" w:eastAsia="Times New Roman" w:hAnsi="Times New Roman" w:cs="Times New Roman"/>
          <w:sz w:val="24"/>
          <w:szCs w:val="24"/>
          <w:lang w:eastAsia="ru-RU"/>
        </w:rPr>
        <w:t>23. Система показателей эффективности производства и финансового состояния предприятия.</w:t>
      </w:r>
    </w:p>
    <w:p w:rsidR="00CB4750" w:rsidRPr="00CB4750" w:rsidRDefault="00CB4750" w:rsidP="00CB4750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50">
        <w:rPr>
          <w:rFonts w:ascii="Times New Roman" w:eastAsia="Times New Roman" w:hAnsi="Times New Roman" w:cs="Times New Roman"/>
          <w:sz w:val="24"/>
          <w:szCs w:val="24"/>
          <w:lang w:eastAsia="ru-RU"/>
        </w:rPr>
        <w:t>24. Способы начисления амортизации основных средств</w:t>
      </w:r>
    </w:p>
    <w:p w:rsidR="00CB4750" w:rsidRPr="00CB4750" w:rsidRDefault="00CB4750" w:rsidP="00CB475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50">
        <w:rPr>
          <w:rFonts w:ascii="Times New Roman" w:eastAsia="Times New Roman" w:hAnsi="Times New Roman" w:cs="Times New Roman"/>
          <w:sz w:val="24"/>
          <w:szCs w:val="24"/>
          <w:lang w:eastAsia="ru-RU"/>
        </w:rPr>
        <w:t>25.Роль предприятия в современной экономике.</w:t>
      </w:r>
    </w:p>
    <w:p w:rsidR="00CB4750" w:rsidRPr="00CB4750" w:rsidRDefault="00CB4750" w:rsidP="00CB4750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50">
        <w:rPr>
          <w:rFonts w:ascii="Times New Roman" w:eastAsia="Times New Roman" w:hAnsi="Times New Roman" w:cs="Times New Roman"/>
          <w:sz w:val="24"/>
          <w:szCs w:val="24"/>
          <w:lang w:eastAsia="ru-RU"/>
        </w:rPr>
        <w:t>26. Сущность и значение основных средств.</w:t>
      </w:r>
    </w:p>
    <w:p w:rsidR="00CB4750" w:rsidRPr="00CB4750" w:rsidRDefault="00CB4750" w:rsidP="00CB4750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50">
        <w:rPr>
          <w:rFonts w:ascii="Times New Roman" w:eastAsia="Times New Roman" w:hAnsi="Times New Roman" w:cs="Times New Roman"/>
          <w:sz w:val="24"/>
          <w:szCs w:val="24"/>
          <w:lang w:eastAsia="ru-RU"/>
        </w:rPr>
        <w:t>27. Воспроизводство основных фондов.</w:t>
      </w:r>
    </w:p>
    <w:p w:rsidR="00CB4750" w:rsidRPr="00CB4750" w:rsidRDefault="00CB4750" w:rsidP="00CB4750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50">
        <w:rPr>
          <w:rFonts w:ascii="Times New Roman" w:eastAsia="Times New Roman" w:hAnsi="Times New Roman" w:cs="Times New Roman"/>
          <w:sz w:val="24"/>
          <w:szCs w:val="24"/>
          <w:lang w:eastAsia="ru-RU"/>
        </w:rPr>
        <w:t>28. Производство: определение, структура, уровни</w:t>
      </w:r>
    </w:p>
    <w:p w:rsidR="00CB4750" w:rsidRPr="00CB4750" w:rsidRDefault="00CB4750" w:rsidP="00CB4750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50">
        <w:rPr>
          <w:rFonts w:ascii="Times New Roman" w:eastAsia="Times New Roman" w:hAnsi="Times New Roman" w:cs="Times New Roman"/>
          <w:sz w:val="24"/>
          <w:szCs w:val="24"/>
          <w:lang w:eastAsia="ru-RU"/>
        </w:rPr>
        <w:t>29. Факторы производства.</w:t>
      </w:r>
    </w:p>
    <w:p w:rsidR="00CB4750" w:rsidRPr="00CB4750" w:rsidRDefault="00CB4750" w:rsidP="00CB4750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750">
        <w:rPr>
          <w:rFonts w:ascii="Times New Roman" w:eastAsia="Times New Roman" w:hAnsi="Times New Roman" w:cs="Times New Roman"/>
          <w:sz w:val="24"/>
          <w:szCs w:val="24"/>
          <w:lang w:eastAsia="ru-RU"/>
        </w:rPr>
        <w:t>30.</w:t>
      </w:r>
      <w:r w:rsidR="00B37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7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Переоценка основных средств.</w:t>
      </w:r>
    </w:p>
    <w:p w:rsidR="00CB4750" w:rsidRPr="00CB4750" w:rsidRDefault="00CB4750" w:rsidP="00CB4750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50">
        <w:rPr>
          <w:rFonts w:ascii="Times New Roman" w:eastAsia="Times New Roman" w:hAnsi="Times New Roman" w:cs="Times New Roman"/>
          <w:sz w:val="24"/>
          <w:szCs w:val="24"/>
          <w:lang w:eastAsia="ru-RU"/>
        </w:rPr>
        <w:t>31. Типы производства.</w:t>
      </w:r>
    </w:p>
    <w:p w:rsidR="00CB4750" w:rsidRPr="00CB4750" w:rsidRDefault="00CB4750" w:rsidP="00CB4750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750">
        <w:rPr>
          <w:rFonts w:ascii="Times New Roman" w:eastAsia="Times New Roman" w:hAnsi="Times New Roman" w:cs="Times New Roman"/>
          <w:sz w:val="24"/>
          <w:szCs w:val="24"/>
          <w:lang w:eastAsia="ru-RU"/>
        </w:rPr>
        <w:t>32. Анализ использования оборотных сре</w:t>
      </w:r>
      <w:proofErr w:type="gramStart"/>
      <w:r w:rsidRPr="00CB475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CB475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едприятия.</w:t>
      </w:r>
    </w:p>
    <w:p w:rsidR="00CB4750" w:rsidRPr="00CB4750" w:rsidRDefault="00CB4750" w:rsidP="00CB4750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Отличительные черты серийного </w:t>
      </w:r>
      <w:r w:rsidR="00B37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массового </w:t>
      </w:r>
      <w:r w:rsidRPr="00CB47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производства.</w:t>
      </w:r>
    </w:p>
    <w:p w:rsidR="00CB4750" w:rsidRPr="00CB4750" w:rsidRDefault="00CB4750" w:rsidP="00CB4750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Определение и </w:t>
      </w:r>
      <w:r w:rsidR="00B372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Pr="00CB4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оборотных средств.</w:t>
      </w:r>
    </w:p>
    <w:p w:rsidR="00CB4750" w:rsidRPr="00CB4750" w:rsidRDefault="00CB4750" w:rsidP="00CB4750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750">
        <w:rPr>
          <w:rFonts w:ascii="Times New Roman" w:eastAsia="Times New Roman" w:hAnsi="Times New Roman" w:cs="Times New Roman"/>
          <w:sz w:val="24"/>
          <w:szCs w:val="24"/>
          <w:lang w:eastAsia="ru-RU"/>
        </w:rPr>
        <w:t>35.</w:t>
      </w:r>
      <w:r w:rsidRPr="00CB475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Сущность и значение предпринимательской деятельности. Аренда основных производственных средств.</w:t>
      </w:r>
    </w:p>
    <w:p w:rsidR="00CB4750" w:rsidRPr="00CB4750" w:rsidRDefault="00CB4750" w:rsidP="00CB4750">
      <w:pPr>
        <w:numPr>
          <w:ilvl w:val="0"/>
          <w:numId w:val="1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75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оборотных средств, нормируемые и ненормируемые оборотные средства.</w:t>
      </w:r>
    </w:p>
    <w:p w:rsidR="00CB4750" w:rsidRPr="00CB4750" w:rsidRDefault="00CB4750" w:rsidP="00CB4750">
      <w:pPr>
        <w:numPr>
          <w:ilvl w:val="0"/>
          <w:numId w:val="1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7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Нормирование материалов, незавершенного производства, готовой продукции и денег в кассе.</w:t>
      </w:r>
    </w:p>
    <w:p w:rsidR="00CB4750" w:rsidRPr="00CB4750" w:rsidRDefault="00B37233" w:rsidP="00CB4750">
      <w:pPr>
        <w:numPr>
          <w:ilvl w:val="0"/>
          <w:numId w:val="1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Капитальные вложения и оценка их  эффективности</w:t>
      </w:r>
      <w:r w:rsidR="00CB4750" w:rsidRPr="00CB47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4750" w:rsidRPr="00CB4750" w:rsidRDefault="00CB4750" w:rsidP="00CB4750">
      <w:pPr>
        <w:numPr>
          <w:ilvl w:val="0"/>
          <w:numId w:val="1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75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инвестиций и их значение для развития организации.</w:t>
      </w:r>
    </w:p>
    <w:p w:rsidR="00CB4750" w:rsidRPr="00CB4750" w:rsidRDefault="00B37233" w:rsidP="00CB4750">
      <w:pPr>
        <w:numPr>
          <w:ilvl w:val="0"/>
          <w:numId w:val="1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7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Материальное стимулирование труда.</w:t>
      </w:r>
      <w:r w:rsidRPr="00CB4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4750" w:rsidRPr="00CB47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Надбавки и доплаты. Факторы, влияющие на уровень цен.</w:t>
      </w:r>
    </w:p>
    <w:p w:rsidR="00657870" w:rsidRDefault="00CB4750" w:rsidP="00B37233">
      <w:pPr>
        <w:numPr>
          <w:ilvl w:val="0"/>
          <w:numId w:val="1"/>
        </w:numPr>
        <w:tabs>
          <w:tab w:val="clear" w:pos="720"/>
          <w:tab w:val="num" w:pos="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</w:pPr>
      <w:r w:rsidRPr="00CB475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Сущность, принципы планирования. Виды планирования.</w:t>
      </w:r>
    </w:p>
    <w:sectPr w:rsidR="00657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71DB0"/>
    <w:multiLevelType w:val="hybridMultilevel"/>
    <w:tmpl w:val="31249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5707E"/>
    <w:multiLevelType w:val="hybridMultilevel"/>
    <w:tmpl w:val="97E25218"/>
    <w:lvl w:ilvl="0" w:tplc="0419000F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7B9"/>
    <w:rsid w:val="002E17B9"/>
    <w:rsid w:val="003C2A4B"/>
    <w:rsid w:val="0044172A"/>
    <w:rsid w:val="006109DE"/>
    <w:rsid w:val="00657870"/>
    <w:rsid w:val="00721ACC"/>
    <w:rsid w:val="00B37233"/>
    <w:rsid w:val="00CB4750"/>
    <w:rsid w:val="00D029DF"/>
    <w:rsid w:val="00D53C87"/>
    <w:rsid w:val="00E0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7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Филина Фаина</dc:creator>
  <cp:lastModifiedBy>Ковригина Валерия Максимовна</cp:lastModifiedBy>
  <cp:revision>2</cp:revision>
  <dcterms:created xsi:type="dcterms:W3CDTF">2017-05-15T07:25:00Z</dcterms:created>
  <dcterms:modified xsi:type="dcterms:W3CDTF">2017-05-15T07:25:00Z</dcterms:modified>
</cp:coreProperties>
</file>