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BA" w:rsidRPr="009C1B9E" w:rsidRDefault="00106DBA" w:rsidP="00106DBA">
      <w:pPr>
        <w:pStyle w:val="2"/>
        <w:spacing w:after="0" w:line="240" w:lineRule="auto"/>
        <w:ind w:firstLine="709"/>
        <w:jc w:val="both"/>
        <w:rPr>
          <w:b/>
          <w:bCs/>
        </w:rPr>
      </w:pPr>
      <w:r w:rsidRPr="009C1B9E">
        <w:rPr>
          <w:b/>
          <w:bCs/>
        </w:rPr>
        <w:t>Вопросы к экзамену</w:t>
      </w:r>
      <w:r>
        <w:rPr>
          <w:b/>
          <w:bCs/>
        </w:rPr>
        <w:t xml:space="preserve"> по дисциплине «Финансовое право»</w:t>
      </w:r>
      <w:bookmarkStart w:id="0" w:name="_GoBack"/>
      <w:bookmarkEnd w:id="0"/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Понятие, признаки и функции финансов.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  <w:tab w:val="left" w:pos="608"/>
        </w:tabs>
        <w:spacing w:before="0" w:after="0" w:line="240" w:lineRule="auto"/>
        <w:ind w:firstLine="709"/>
        <w:jc w:val="both"/>
      </w:pPr>
      <w:r w:rsidRPr="009C1B9E">
        <w:t>Финансовая система России.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Средства, способы, формы и методы осуществления финансовой деятельности.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Принципы финансовой деятельности.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  <w:tab w:val="left" w:pos="613"/>
        </w:tabs>
        <w:spacing w:before="0" w:after="0" w:line="240" w:lineRule="auto"/>
        <w:ind w:firstLine="709"/>
        <w:jc w:val="both"/>
      </w:pPr>
      <w:r w:rsidRPr="009C1B9E">
        <w:t>Государственные органы, осуществляющие финансовую деятельность.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  <w:tab w:val="left" w:pos="622"/>
        </w:tabs>
        <w:spacing w:before="0" w:after="0" w:line="240" w:lineRule="auto"/>
        <w:ind w:firstLine="709"/>
        <w:jc w:val="both"/>
      </w:pPr>
      <w:r w:rsidRPr="009C1B9E">
        <w:t>Система государственных финансовых органов.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  <w:tab w:val="left" w:pos="618"/>
        </w:tabs>
        <w:spacing w:before="0" w:after="0" w:line="240" w:lineRule="auto"/>
        <w:ind w:firstLine="709"/>
        <w:jc w:val="both"/>
      </w:pPr>
      <w:r w:rsidRPr="009C1B9E">
        <w:t>Понятие, предмет и методы финансового права.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  <w:tab w:val="left" w:pos="709"/>
        </w:tabs>
        <w:spacing w:before="0" w:after="0" w:line="240" w:lineRule="auto"/>
        <w:ind w:firstLine="709"/>
        <w:jc w:val="both"/>
      </w:pPr>
      <w:r w:rsidRPr="009C1B9E">
        <w:t>Источники финансового права.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434"/>
          <w:tab w:val="left" w:pos="567"/>
        </w:tabs>
        <w:spacing w:before="0" w:after="0" w:line="240" w:lineRule="auto"/>
        <w:ind w:firstLine="709"/>
        <w:jc w:val="both"/>
      </w:pPr>
      <w:r w:rsidRPr="009C1B9E">
        <w:t>Действие финансово-правовых актов во времени, в пространстве и по кругу лиц.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Понятие и элементы финансово-правовой нормы.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Классификация финансово - правовых норм.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Структура финансово - правовой нормы.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Понятие финансовых правоотношений.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Субъекты и объекты финансового правоотношения.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Содержание финансового правоотношения.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Права и обязанности субъектов финансового правоотношения.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Классификация финансовых правоотношений.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Понятие, принципы и виды финансового контроля.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Органы государственного и муниципального финансового контроля.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Финансовый контроль органов представительной власти.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Формы и методы финансового контроля.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Ответственность в финансовом праве.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Понятие финансового правонарушения.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Виды финансовых правонарушений.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Понятие бюджета.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Бюджетные правоотношения.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Бюджетное устройство и бюджетная система Российской Федерации.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Бюджетная классификация Российской Федерации.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Структура бюджета.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Правовой режим государственных и муниципальных внебюджетных фондов.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 xml:space="preserve">Основы формирования и распределения доходов и расходов </w:t>
      </w:r>
      <w:proofErr w:type="gramStart"/>
      <w:r w:rsidRPr="009C1B9E">
        <w:t>в</w:t>
      </w:r>
      <w:proofErr w:type="gramEnd"/>
      <w:r w:rsidRPr="009C1B9E">
        <w:t xml:space="preserve"> бюджетной </w:t>
      </w:r>
    </w:p>
    <w:p w:rsidR="00106DBA" w:rsidRPr="009C1B9E" w:rsidRDefault="00106DBA" w:rsidP="00106DBA">
      <w:pPr>
        <w:pStyle w:val="5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системе Российской Федерации.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Правовые основы государственных и муниципальных доходов.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Понятие и система государственных и муниципальных доходов.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Классификация доходов.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Налоговые доходы бюджета.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Неналоговые доходы бюджета.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Понятие и система государственных расходов.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Понятие и принципы бюджетного финансирования.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Формы расходов бюджетов.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Понятие налога, пошлины, сбора.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Виды налогов.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Принципы налогообложения.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Юридический состав налога.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Налоговые правоотношения.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Участники налоговых правоотношений.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Основные права и обязанности налогоплательщиков.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Налоговая система Российской Федерации.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lastRenderedPageBreak/>
        <w:t>Налоговые органы Российской Федерации.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Правовые основы государственного или муниципального кредита.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Понятие, виды и формы государственного долга.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Методы управления государственным долгом.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Ответственность по долговым обязательствам.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Страхование как институт финансовой системы.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Виды страхования.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Государственное регулирование в области страхования.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 xml:space="preserve">Полномочия органов государственной власти по регулированию страховой </w:t>
      </w:r>
    </w:p>
    <w:p w:rsidR="00106DBA" w:rsidRPr="009C1B9E" w:rsidRDefault="00106DBA" w:rsidP="00106DBA">
      <w:pPr>
        <w:pStyle w:val="5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деятельности негосударственных страховых организаций.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 xml:space="preserve"> Обязательное страхование.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Основы банковской деятельности, денежного обращения и расчетов.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Банковская система России.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Правовое положение Банка России.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Государственное регулирование банковской деятельности.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 xml:space="preserve">Порядок государственной регистрации кредитных организаций и </w:t>
      </w:r>
    </w:p>
    <w:p w:rsidR="00106DBA" w:rsidRPr="009C1B9E" w:rsidRDefault="00106DBA" w:rsidP="00106DBA">
      <w:pPr>
        <w:pStyle w:val="5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лицензирования банковской деятельности.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Порядок выдачи и отзыва лицензий у кредитных организаций.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Ликвидация кредитных организаций.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Субъекты валютных правоотношений.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Понятие инвестиционного права.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Система инвестиционного права.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Принципы инвестиционного права.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Субъекты инвестиционного права.</w:t>
      </w:r>
    </w:p>
    <w:p w:rsidR="00106DBA" w:rsidRPr="009C1B9E" w:rsidRDefault="00106DBA" w:rsidP="00106DBA">
      <w:pPr>
        <w:pStyle w:val="5"/>
        <w:numPr>
          <w:ilvl w:val="6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Правовое регулирование инвестиций в России.</w:t>
      </w:r>
    </w:p>
    <w:p w:rsidR="00106DBA" w:rsidRPr="009C1B9E" w:rsidRDefault="00106DBA" w:rsidP="00106DBA">
      <w:pPr>
        <w:pStyle w:val="5"/>
        <w:shd w:val="clear" w:color="auto" w:fill="auto"/>
        <w:tabs>
          <w:tab w:val="left" w:pos="567"/>
          <w:tab w:val="left" w:pos="1886"/>
        </w:tabs>
        <w:spacing w:before="0" w:after="0" w:line="240" w:lineRule="auto"/>
        <w:ind w:firstLine="709"/>
        <w:jc w:val="both"/>
      </w:pPr>
      <w:r w:rsidRPr="009C1B9E">
        <w:rPr>
          <w:rStyle w:val="1pt"/>
        </w:rPr>
        <w:t>71.</w:t>
      </w:r>
      <w:r w:rsidRPr="009C1B9E">
        <w:t>Особенности правового режима иностранных инвестиций в России.</w:t>
      </w:r>
    </w:p>
    <w:p w:rsidR="00106DBA" w:rsidRPr="009C1B9E" w:rsidRDefault="00106DBA" w:rsidP="00106DBA">
      <w:pPr>
        <w:pStyle w:val="5"/>
        <w:numPr>
          <w:ilvl w:val="7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 xml:space="preserve">Формы и методы государственного регулирования инвестиционной </w:t>
      </w:r>
    </w:p>
    <w:p w:rsidR="00106DBA" w:rsidRPr="009C1B9E" w:rsidRDefault="00106DBA" w:rsidP="00106DBA">
      <w:pPr>
        <w:pStyle w:val="5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деятельности.</w:t>
      </w:r>
    </w:p>
    <w:p w:rsidR="00106DBA" w:rsidRPr="009C1B9E" w:rsidRDefault="00106DBA" w:rsidP="00106DBA">
      <w:pPr>
        <w:pStyle w:val="5"/>
        <w:numPr>
          <w:ilvl w:val="7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Правовые основы расчетов в иностранной валюте.</w:t>
      </w:r>
    </w:p>
    <w:p w:rsidR="00106DBA" w:rsidRPr="009C1B9E" w:rsidRDefault="00106DBA" w:rsidP="00106DBA">
      <w:pPr>
        <w:pStyle w:val="5"/>
        <w:numPr>
          <w:ilvl w:val="7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Понятие и основные формы валютного контроля,</w:t>
      </w:r>
    </w:p>
    <w:p w:rsidR="00106DBA" w:rsidRPr="009C1B9E" w:rsidRDefault="00106DBA" w:rsidP="00106DBA">
      <w:pPr>
        <w:pStyle w:val="5"/>
        <w:numPr>
          <w:ilvl w:val="7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Органы и агенты валютного контроля.</w:t>
      </w:r>
    </w:p>
    <w:p w:rsidR="00106DBA" w:rsidRPr="009C1B9E" w:rsidRDefault="00106DBA" w:rsidP="00106DBA">
      <w:pPr>
        <w:pStyle w:val="5"/>
        <w:numPr>
          <w:ilvl w:val="7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</w:pPr>
      <w:r w:rsidRPr="009C1B9E">
        <w:t>Ответственность за нарушение валютного законодательства.</w:t>
      </w:r>
    </w:p>
    <w:p w:rsidR="00106DBA" w:rsidRPr="009C1B9E" w:rsidRDefault="00106DBA" w:rsidP="00106DBA">
      <w:pPr>
        <w:pStyle w:val="1"/>
        <w:ind w:firstLine="709"/>
        <w:rPr>
          <w:b/>
          <w:bCs/>
          <w:sz w:val="24"/>
          <w:szCs w:val="24"/>
        </w:rPr>
      </w:pPr>
    </w:p>
    <w:p w:rsidR="002C6A12" w:rsidRDefault="002C6A12"/>
    <w:sectPr w:rsidR="002C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41CE0"/>
    <w:multiLevelType w:val="multilevel"/>
    <w:tmpl w:val="DD7ED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A9"/>
    <w:rsid w:val="00106DBA"/>
    <w:rsid w:val="002C6A12"/>
    <w:rsid w:val="002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106DB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">
    <w:name w:val="Основной текст5"/>
    <w:basedOn w:val="a"/>
    <w:link w:val="a3"/>
    <w:rsid w:val="00106DBA"/>
    <w:pPr>
      <w:shd w:val="clear" w:color="auto" w:fill="FFFFFF"/>
      <w:spacing w:before="360" w:after="60" w:line="0" w:lineRule="atLeast"/>
      <w:ind w:hanging="40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pt">
    <w:name w:val="Основной текст + Интервал 1 pt"/>
    <w:basedOn w:val="a3"/>
    <w:rsid w:val="00106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shd w:val="clear" w:color="auto" w:fill="FFFFFF"/>
    </w:rPr>
  </w:style>
  <w:style w:type="paragraph" w:customStyle="1" w:styleId="1">
    <w:name w:val="Основной 1 см"/>
    <w:basedOn w:val="a"/>
    <w:link w:val="10"/>
    <w:rsid w:val="00106DB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1 см Знак"/>
    <w:link w:val="1"/>
    <w:rsid w:val="00106D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06D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06D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106DB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">
    <w:name w:val="Основной текст5"/>
    <w:basedOn w:val="a"/>
    <w:link w:val="a3"/>
    <w:rsid w:val="00106DBA"/>
    <w:pPr>
      <w:shd w:val="clear" w:color="auto" w:fill="FFFFFF"/>
      <w:spacing w:before="360" w:after="60" w:line="0" w:lineRule="atLeast"/>
      <w:ind w:hanging="40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pt">
    <w:name w:val="Основной текст + Интервал 1 pt"/>
    <w:basedOn w:val="a3"/>
    <w:rsid w:val="00106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shd w:val="clear" w:color="auto" w:fill="FFFFFF"/>
    </w:rPr>
  </w:style>
  <w:style w:type="paragraph" w:customStyle="1" w:styleId="1">
    <w:name w:val="Основной 1 см"/>
    <w:basedOn w:val="a"/>
    <w:link w:val="10"/>
    <w:rsid w:val="00106DB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1 см Знак"/>
    <w:link w:val="1"/>
    <w:rsid w:val="00106D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06D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06D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Оксана Викторовна</dc:creator>
  <cp:keywords/>
  <dc:description/>
  <cp:lastModifiedBy>Садовская Оксана Викторовна</cp:lastModifiedBy>
  <cp:revision>2</cp:revision>
  <dcterms:created xsi:type="dcterms:W3CDTF">2016-12-19T13:53:00Z</dcterms:created>
  <dcterms:modified xsi:type="dcterms:W3CDTF">2016-12-19T13:54:00Z</dcterms:modified>
</cp:coreProperties>
</file>