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2E" w:rsidRPr="00EF072E" w:rsidRDefault="00EF072E" w:rsidP="00EF072E">
      <w:pPr>
        <w:keepNext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EF072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</w:t>
      </w:r>
      <w:r w:rsidR="00277B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Математический анализ</w:t>
      </w:r>
      <w:r w:rsidRPr="00EF072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» </w:t>
      </w:r>
      <w:r w:rsidR="00D86E1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Группа ЗЭ-0116</w:t>
      </w:r>
    </w:p>
    <w:p w:rsidR="00D86E11" w:rsidRDefault="00012B69" w:rsidP="00EF07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утверждены</w:t>
      </w:r>
      <w:proofErr w:type="gramEnd"/>
      <w:r w:rsidR="00EF072E" w:rsidRPr="00EF0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 заседании факультета</w:t>
      </w:r>
    </w:p>
    <w:p w:rsidR="00EF072E" w:rsidRPr="00EF072E" w:rsidRDefault="00EF072E" w:rsidP="00EF07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прикл</w:t>
      </w:r>
      <w:r w:rsidR="00D86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адной математики и информатики </w:t>
      </w:r>
    </w:p>
    <w:p w:rsidR="00EF072E" w:rsidRPr="00EF072E" w:rsidRDefault="00D86E11" w:rsidP="00EF07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 № 7 </w:t>
      </w:r>
      <w:r w:rsidR="00012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ноября</w:t>
      </w:r>
      <w:r w:rsidR="00012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EF072E" w:rsidRPr="00EF0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</w:p>
    <w:p w:rsidR="00EF072E" w:rsidRPr="00EF072E" w:rsidRDefault="00EF072E" w:rsidP="00EF072E">
      <w:pPr>
        <w:keepNext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EF072E" w:rsidRPr="00EF072E" w:rsidRDefault="00EF072E" w:rsidP="00EF072E">
      <w:pPr>
        <w:keepNext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277B80" w:rsidRDefault="00277B80" w:rsidP="00277B80">
      <w:pPr>
        <w:spacing w:after="0" w:line="240" w:lineRule="auto"/>
        <w:jc w:val="both"/>
        <w:rPr>
          <w:sz w:val="24"/>
          <w:szCs w:val="24"/>
        </w:rPr>
      </w:pPr>
      <w:r w:rsidRPr="00277B8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Вопросы к экзамену</w:t>
      </w:r>
    </w:p>
    <w:p w:rsidR="00277B80" w:rsidRDefault="00277B80" w:rsidP="00277B80">
      <w:pPr>
        <w:spacing w:after="0" w:line="240" w:lineRule="auto"/>
        <w:jc w:val="both"/>
        <w:rPr>
          <w:sz w:val="24"/>
          <w:szCs w:val="24"/>
        </w:rPr>
      </w:pP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Предел функции в точке.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Предел функции при</w:t>
      </w:r>
      <m:oMath>
        <m:r>
          <m:rPr>
            <m:sty m:val="p"/>
          </m:rPr>
          <w:rPr>
            <w:rFonts w:ascii="Cambria Math" w:hAnsi="Cambria Math"/>
          </w:rPr>
          <m:t xml:space="preserve"> x→∞</m:t>
        </m:r>
      </m:oMath>
      <w:r w:rsidRPr="005911DD">
        <w:t>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Бесконечно большие функции.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Бесконечно малые функции.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 xml:space="preserve">Связь между </w:t>
      </w:r>
      <w:r w:rsidR="0087020E">
        <w:t>бесконечно большими и бесконечно малыми величинами</w:t>
      </w:r>
      <w:r w:rsidRPr="005911DD">
        <w:t>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Основные теоремы о пределах.</w:t>
      </w:r>
    </w:p>
    <w:p w:rsidR="0087020E" w:rsidRDefault="00580656" w:rsidP="00580656">
      <w:pPr>
        <w:pStyle w:val="a3"/>
        <w:numPr>
          <w:ilvl w:val="0"/>
          <w:numId w:val="1"/>
        </w:numPr>
      </w:pPr>
      <w:r w:rsidRPr="005911DD">
        <w:t xml:space="preserve">Первый </w:t>
      </w:r>
      <w:r w:rsidR="0087020E">
        <w:t>замечательный предел.</w:t>
      </w:r>
    </w:p>
    <w:p w:rsidR="00580656" w:rsidRPr="005911DD" w:rsidRDefault="0087020E" w:rsidP="00580656">
      <w:pPr>
        <w:pStyle w:val="a3"/>
        <w:numPr>
          <w:ilvl w:val="0"/>
          <w:numId w:val="1"/>
        </w:numPr>
      </w:pPr>
      <w:r>
        <w:t>Второй замечательный предел</w:t>
      </w:r>
      <w:r w:rsidR="00580656" w:rsidRPr="005911DD">
        <w:t>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Сравнение бесконечно малых.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Эквивалентные бесконечно малые и основные теоремы  о них.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Непрерывность функции в точке.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Непрерывность функции в интервале и на промежутке.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Точки разрыва функции и их классификация.</w:t>
      </w:r>
    </w:p>
    <w:p w:rsidR="00580656" w:rsidRPr="005911DD" w:rsidRDefault="00580656" w:rsidP="00580656">
      <w:pPr>
        <w:pStyle w:val="a3"/>
        <w:numPr>
          <w:ilvl w:val="0"/>
          <w:numId w:val="1"/>
        </w:numPr>
      </w:pPr>
      <w:r w:rsidRPr="005911DD">
        <w:t>Основные теоремы о непрерывных функциях.</w:t>
      </w:r>
    </w:p>
    <w:p w:rsidR="00277B80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Понятие производной и</w:t>
      </w:r>
      <w:r w:rsidRPr="0009209F">
        <w:rPr>
          <w:sz w:val="24"/>
          <w:szCs w:val="24"/>
        </w:rPr>
        <w:t xml:space="preserve"> её механический смысл.</w:t>
      </w:r>
    </w:p>
    <w:p w:rsidR="00277B80" w:rsidRPr="002E447D" w:rsidRDefault="00277B80" w:rsidP="00277B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E447D">
        <w:rPr>
          <w:sz w:val="24"/>
          <w:szCs w:val="24"/>
        </w:rPr>
        <w:t xml:space="preserve">Понятие производной и её </w:t>
      </w:r>
      <w:r>
        <w:rPr>
          <w:sz w:val="24"/>
          <w:szCs w:val="24"/>
        </w:rPr>
        <w:t>геометри</w:t>
      </w:r>
      <w:r w:rsidRPr="002E447D">
        <w:rPr>
          <w:sz w:val="24"/>
          <w:szCs w:val="24"/>
        </w:rPr>
        <w:t>ческий смысл.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Правила дифференцирования функций.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Таблица производных основных элементарных функций.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Производная функции, заданной параметрически.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Производная функции, заданной неявно.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Производная сложной функции.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Понятие неопределенного интеграла.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Свойства неопределенного интеграла.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Таблица основных интегралов.</w:t>
      </w:r>
    </w:p>
    <w:p w:rsidR="00277B80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Метод непосредственного интегрирования.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 подведения под знак дифференциала.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Замена переменной в неопределённом интеграле.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Интегрирование по частям.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Геометрический </w:t>
      </w:r>
      <w:r w:rsidRPr="0009209F">
        <w:rPr>
          <w:sz w:val="24"/>
          <w:szCs w:val="24"/>
        </w:rPr>
        <w:t xml:space="preserve"> смысл определенного интеграла.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Основные свойства определенного интеграла.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Формула Ньютона-Лейбница для вычисления определённого интеграла.</w:t>
      </w:r>
    </w:p>
    <w:p w:rsidR="00277B80" w:rsidRPr="0009209F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Интегрирование по частям в определенном интеграле.</w:t>
      </w:r>
    </w:p>
    <w:p w:rsidR="00277B80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09209F">
        <w:rPr>
          <w:sz w:val="24"/>
          <w:szCs w:val="24"/>
        </w:rPr>
        <w:t>Замена переменной в определённом интеграле.</w:t>
      </w:r>
    </w:p>
    <w:p w:rsidR="00277B80" w:rsidRDefault="00277B80" w:rsidP="00277B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Свойство интеграла от нечетной (четной) функции на симметричном промежутке.</w:t>
      </w:r>
    </w:p>
    <w:p w:rsidR="005D26C6" w:rsidRPr="005D26C6" w:rsidRDefault="005D26C6" w:rsidP="005D26C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EB0DF2" w:rsidRPr="00EB0DF2" w:rsidRDefault="00EB0DF2" w:rsidP="00EB0DF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0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</w:t>
      </w:r>
      <w:proofErr w:type="gramEnd"/>
      <w:r w:rsidRPr="00EB0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литературы</w:t>
      </w:r>
    </w:p>
    <w:p w:rsidR="00EB0DF2" w:rsidRPr="00EB0DF2" w:rsidRDefault="00EB0DF2" w:rsidP="00EB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Конспект лекций по высшей математике: [в 2 ч.]. Ч.1/Дмитрий Письменный.</w:t>
      </w:r>
    </w:p>
    <w:p w:rsidR="00EB0DF2" w:rsidRPr="00EB0DF2" w:rsidRDefault="00EB0DF2" w:rsidP="00EB0DF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10-е изд. ─</w:t>
      </w: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М.:Айрис-пресс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2009.─288 с.:  ил.- (Высшее образование). 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Бугров Я.С., Никольский С.М. Высшая математика: Задачник. М., Наука, 1982. 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Конспект лекций по высшей математике: [в 2 ч.]. Ч.2/Дмитрий Письменный.</w:t>
      </w:r>
    </w:p>
    <w:p w:rsidR="00EB0DF2" w:rsidRPr="00EB0DF2" w:rsidRDefault="00EB0DF2" w:rsidP="00EB0DF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6-е изд. ─</w:t>
      </w: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М.:Айрис-пресс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, 2009.─256 с.:  ил.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Краснов М.Л., Киселев А.И., Макаренко Г.И. </w:t>
      </w: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Шикин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Е.В., </w:t>
      </w: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Заляпин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В.И. Вся высшая математика: Учебник. Т.1 – Т.6. Издательство УРСС, 2002. 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Кузнецов Л.А. Сборник заданий по высшей математике (типовые расчеты) М., Высшая школа, 1986 (Лань, 2008). 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Сборник задач по математике для втузов. Под ред. Ефимова А.В., Поспелова А.С. М., </w:t>
      </w: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Физматлит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, ч.1-4, 2001 – 2004.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Турецкий</w:t>
      </w:r>
      <w:proofErr w:type="gram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В.Я. Математика и информатика. Учебник / М., Изд-во «ИНФРА-М»,  2002, с.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Жолков С.Ю. Математика и информатика для гуманитариев. Учебник / М., </w:t>
      </w: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Изд-в</w:t>
      </w:r>
      <w:proofErr w:type="gram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о«</w:t>
      </w:r>
      <w:proofErr w:type="gram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Гардарики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», 2002, 531с.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Баврин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И.И. Матросов В.Л. Общий курс высшей математики. Учебник / М., Изд-во «Просвещение»,  1995, 464 с.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Кремер </w:t>
      </w: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Н.Ш.и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др. Высшая математика для экономистов. Учебник / М., </w:t>
      </w:r>
      <w:proofErr w:type="spell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Изд-в</w:t>
      </w:r>
      <w:proofErr w:type="gramStart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о«</w:t>
      </w:r>
      <w:proofErr w:type="gram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ЮНИТИ</w:t>
      </w:r>
      <w:proofErr w:type="spellEnd"/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>», 2002, 471 с.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0D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Данко П.Е. и др. Высшая математика в упражнениях и задачах. В 2 частях. Учебник / М., изд-во «Оникс 21 век», 2003. 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И.П. </w:t>
      </w:r>
      <w:proofErr w:type="spellStart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Натансон</w:t>
      </w:r>
      <w:proofErr w:type="spellEnd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Краткий курс высшей математики, учебник для </w:t>
      </w:r>
      <w:proofErr w:type="spellStart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высш</w:t>
      </w:r>
      <w:proofErr w:type="spellEnd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. школы. – Санкт-Петербург, 2001.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Г.И. Архипов. В.А. Садовничий. В.Н. </w:t>
      </w:r>
      <w:proofErr w:type="spellStart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Чубариков</w:t>
      </w:r>
      <w:proofErr w:type="spellEnd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. Лекции по математическому анализу – М.: Высшая школа, 2000.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В.А. Ильин. Основы математического анализа: в 2 ч. – М.: </w:t>
      </w:r>
      <w:proofErr w:type="spellStart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Физматлит</w:t>
      </w:r>
      <w:proofErr w:type="spellEnd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, 2000 г.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А.А. Гусак. Высшая математика – Минск: </w:t>
      </w:r>
      <w:proofErr w:type="spellStart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Тетрасистема</w:t>
      </w:r>
      <w:proofErr w:type="spellEnd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, 2000.</w:t>
      </w:r>
    </w:p>
    <w:p w:rsidR="00EB0DF2" w:rsidRPr="00EB0DF2" w:rsidRDefault="00EB0DF2" w:rsidP="00EB0D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Общий курс высшей математики для экономистов: Учебник</w:t>
      </w:r>
      <w:proofErr w:type="gramStart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/ П</w:t>
      </w:r>
      <w:proofErr w:type="gramEnd"/>
      <w:r w:rsidRPr="00EB0DF2">
        <w:rPr>
          <w:rFonts w:ascii="Times New Roman" w:eastAsia="Times New Roman" w:hAnsi="Times New Roman" w:cs="Arial"/>
          <w:sz w:val="24"/>
          <w:szCs w:val="24"/>
          <w:lang w:eastAsia="ru-RU"/>
        </w:rPr>
        <w:t>од ред. В.И. Ермакова. – М.: ИНФРА-М, 2008. – 656 с.</w:t>
      </w:r>
    </w:p>
    <w:p w:rsidR="00EB0DF2" w:rsidRPr="00EB0DF2" w:rsidRDefault="00EB0DF2" w:rsidP="00EB0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0DF2" w:rsidRPr="00EB0DF2" w:rsidRDefault="00EB0DF2" w:rsidP="00EB0DF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7172E" w:rsidRDefault="00EB0DF2">
      <w:r w:rsidRPr="00EB0DF2">
        <w:t xml:space="preserve">Председатель собрания                                             </w:t>
      </w:r>
      <w:proofErr w:type="spellStart"/>
      <w:r w:rsidR="001C59F9">
        <w:t>и.о</w:t>
      </w:r>
      <w:proofErr w:type="spellEnd"/>
      <w:r w:rsidR="001C59F9">
        <w:t xml:space="preserve">. декана факультета </w:t>
      </w:r>
      <w:proofErr w:type="spellStart"/>
      <w:r w:rsidR="001C59F9">
        <w:t>ПМиИ</w:t>
      </w:r>
      <w:proofErr w:type="spellEnd"/>
      <w:r w:rsidRPr="00EB0DF2">
        <w:t xml:space="preserve"> </w:t>
      </w:r>
      <w:r w:rsidR="001C59F9">
        <w:t>Петрунина Е.В.</w:t>
      </w:r>
    </w:p>
    <w:sectPr w:rsidR="0007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D3C"/>
    <w:multiLevelType w:val="hybridMultilevel"/>
    <w:tmpl w:val="727C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82351"/>
    <w:multiLevelType w:val="hybridMultilevel"/>
    <w:tmpl w:val="3D647A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5F5999"/>
    <w:multiLevelType w:val="hybridMultilevel"/>
    <w:tmpl w:val="2766C0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37604C"/>
    <w:multiLevelType w:val="hybridMultilevel"/>
    <w:tmpl w:val="3DCC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0B2D"/>
    <w:multiLevelType w:val="hybridMultilevel"/>
    <w:tmpl w:val="E110B2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2E"/>
    <w:rsid w:val="00012B69"/>
    <w:rsid w:val="0007172E"/>
    <w:rsid w:val="001C59F9"/>
    <w:rsid w:val="00277B80"/>
    <w:rsid w:val="00580656"/>
    <w:rsid w:val="005D26C6"/>
    <w:rsid w:val="0087020E"/>
    <w:rsid w:val="00D86E11"/>
    <w:rsid w:val="00EB0DF2"/>
    <w:rsid w:val="00E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 Наталья Васильевна</cp:lastModifiedBy>
  <cp:revision>8</cp:revision>
  <dcterms:created xsi:type="dcterms:W3CDTF">2015-01-15T13:15:00Z</dcterms:created>
  <dcterms:modified xsi:type="dcterms:W3CDTF">2016-12-01T08:20:00Z</dcterms:modified>
</cp:coreProperties>
</file>